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B707" w14:textId="77777777" w:rsidR="00725D9E" w:rsidRPr="00D946F1" w:rsidRDefault="00725D9E" w:rsidP="00725D9E">
      <w:pPr>
        <w:pStyle w:val="NoSpacing"/>
        <w:rPr>
          <w:rFonts w:ascii="Arial" w:hAnsi="Arial" w:cs="Arial"/>
          <w:sz w:val="20"/>
        </w:rPr>
      </w:pPr>
    </w:p>
    <w:p w14:paraId="014653AD" w14:textId="0F70C3B7" w:rsidR="00577061" w:rsidRPr="00D946F1" w:rsidRDefault="00A55527" w:rsidP="00A55527">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Kristy Stevens, Development Associate</w:t>
      </w:r>
    </w:p>
    <w:p w14:paraId="0204B5F2"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6B1E79C9" w14:textId="77777777" w:rsidR="00A55527" w:rsidRPr="00A55527" w:rsidRDefault="00A55527" w:rsidP="00A55527">
      <w:pPr>
        <w:spacing w:line="240" w:lineRule="auto"/>
        <w:rPr>
          <w:rFonts w:ascii="Arial" w:eastAsia="Times New Roman" w:hAnsi="Arial" w:cs="Arial"/>
          <w:color w:val="000000"/>
          <w:sz w:val="24"/>
          <w:szCs w:val="24"/>
          <w:lang w:eastAsia="en-US" w:bidi="ar-SA"/>
        </w:rPr>
      </w:pPr>
      <w:r w:rsidRPr="00A55527">
        <w:rPr>
          <w:rFonts w:ascii="Arial" w:eastAsia="Times New Roman" w:hAnsi="Arial" w:cs="Arial"/>
          <w:color w:val="000000"/>
          <w:sz w:val="24"/>
          <w:szCs w:val="24"/>
          <w:lang w:eastAsia="en-US" w:bidi="ar-SA"/>
        </w:rPr>
        <w:t>As the Development Associate for Student Veterans of America, Kristy supports the function and operation of the organization’s Development Program, supporting donors and partners in various sectors including higher education and nonprofits.</w:t>
      </w:r>
    </w:p>
    <w:p w14:paraId="0B330158" w14:textId="77777777" w:rsidR="00A55527" w:rsidRPr="00A55527" w:rsidRDefault="00A55527" w:rsidP="00A55527">
      <w:pPr>
        <w:spacing w:line="240" w:lineRule="auto"/>
        <w:rPr>
          <w:rFonts w:ascii="Arial" w:eastAsia="Times New Roman" w:hAnsi="Arial" w:cs="Arial"/>
          <w:color w:val="000000"/>
          <w:sz w:val="24"/>
          <w:szCs w:val="24"/>
          <w:lang w:eastAsia="en-US" w:bidi="ar-SA"/>
        </w:rPr>
      </w:pPr>
      <w:r w:rsidRPr="00A55527">
        <w:rPr>
          <w:rFonts w:ascii="Arial" w:eastAsia="Times New Roman" w:hAnsi="Arial" w:cs="Arial"/>
          <w:color w:val="000000"/>
          <w:sz w:val="24"/>
          <w:szCs w:val="24"/>
          <w:lang w:eastAsia="en-US" w:bidi="ar-SA"/>
        </w:rPr>
        <w:t>Prior to her role as Development Associate, Kristy worked for Calvary Women’s Services as the Operation’s Coordinator, to manage the logistics and procedures of a women’s shelter. She then went on to become the Development Assistant for World Food Program USA, one of the Nation’s largest fundraising organizations with a mission to end world hunger.</w:t>
      </w:r>
    </w:p>
    <w:p w14:paraId="3EC7410B" w14:textId="2683BE92" w:rsidR="00A55527" w:rsidRPr="00A55527" w:rsidRDefault="00A55527" w:rsidP="00A55527">
      <w:pPr>
        <w:spacing w:line="240" w:lineRule="auto"/>
        <w:rPr>
          <w:rFonts w:ascii="Arial" w:eastAsia="Times New Roman" w:hAnsi="Arial" w:cs="Arial"/>
          <w:color w:val="000000"/>
          <w:sz w:val="24"/>
          <w:szCs w:val="24"/>
          <w:lang w:eastAsia="en-US" w:bidi="ar-SA"/>
        </w:rPr>
      </w:pPr>
      <w:r w:rsidRPr="00A55527">
        <w:rPr>
          <w:rFonts w:ascii="Arial" w:eastAsia="Times New Roman" w:hAnsi="Arial" w:cs="Arial"/>
          <w:color w:val="000000"/>
          <w:sz w:val="24"/>
          <w:szCs w:val="24"/>
          <w:lang w:eastAsia="en-US" w:bidi="ar-SA"/>
        </w:rPr>
        <w:t>Prior to joining the nonprofit sector, Kristy worked as an Academic Specialist and Employment</w:t>
      </w:r>
      <w:r>
        <w:rPr>
          <w:rFonts w:ascii="Arial" w:eastAsia="Times New Roman" w:hAnsi="Arial" w:cs="Arial"/>
          <w:color w:val="000000"/>
          <w:sz w:val="24"/>
          <w:szCs w:val="24"/>
          <w:lang w:eastAsia="en-US" w:bidi="ar-SA"/>
        </w:rPr>
        <w:t xml:space="preserve"> </w:t>
      </w:r>
      <w:r w:rsidRPr="00A55527">
        <w:rPr>
          <w:rFonts w:ascii="Arial" w:eastAsia="Times New Roman" w:hAnsi="Arial" w:cs="Arial"/>
          <w:color w:val="000000"/>
          <w:sz w:val="24"/>
          <w:szCs w:val="24"/>
          <w:lang w:eastAsia="en-US" w:bidi="ar-SA"/>
        </w:rPr>
        <w:t>Consultant in professional development and higher education for over 7 years at the College of Southern Maryland and Educational Data Systems Incorporated. She has a passion for assisting others in career development and higher education and is excited to be on the SVA team.</w:t>
      </w:r>
    </w:p>
    <w:p w14:paraId="58DA68E8" w14:textId="6DEE5421" w:rsidR="00222E4B" w:rsidRPr="00D946F1" w:rsidRDefault="00222E4B" w:rsidP="00A55527">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66CDE" w14:textId="77777777" w:rsidR="00504C83" w:rsidRDefault="00504C83">
      <w:pPr>
        <w:spacing w:after="0" w:line="240" w:lineRule="auto"/>
      </w:pPr>
      <w:r>
        <w:separator/>
      </w:r>
    </w:p>
  </w:endnote>
  <w:endnote w:type="continuationSeparator" w:id="0">
    <w:p w14:paraId="58DD06FC" w14:textId="77777777" w:rsidR="00504C83" w:rsidRDefault="00504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E2CF"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52A61699" wp14:editId="48BDBFE0">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41B93" w14:textId="77777777" w:rsidR="00815B60" w:rsidRDefault="00815B60">
    <w:pPr>
      <w:rPr>
        <w:sz w:val="20"/>
      </w:rPr>
    </w:pPr>
  </w:p>
  <w:p w14:paraId="4E82B63C"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3276DB7A" wp14:editId="14CEAEC4">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B7078"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581347B4" wp14:editId="76B2AE90">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5E719A"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3FDFB2EA" wp14:editId="03DF845E">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51CDC"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30E5B6F5" wp14:editId="77A8A04E">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0824EE"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D18FB"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56437EDD" wp14:editId="7666D127">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629A451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358ECBA"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56437EDD"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629A451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5358ECBA"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6172C272" wp14:editId="0A9A843B">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C49DC1"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64CF85BA" wp14:editId="084A168D">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A74CB9"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D4FDADE" wp14:editId="1B8C409B">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8C26C"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6E97387F" wp14:editId="3A5F5733">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846F60"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76A10B21" wp14:editId="1B34D565">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C0979"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54EB4674" wp14:editId="60FAA3E9">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5B5C9D"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0A6EFE56" wp14:editId="5F1FD0CE">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A26BFE"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54643EE8"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7F83E" w14:textId="77777777" w:rsidR="00504C83" w:rsidRDefault="00504C83">
      <w:pPr>
        <w:spacing w:after="0" w:line="240" w:lineRule="auto"/>
      </w:pPr>
      <w:r>
        <w:separator/>
      </w:r>
    </w:p>
  </w:footnote>
  <w:footnote w:type="continuationSeparator" w:id="0">
    <w:p w14:paraId="7688E362" w14:textId="77777777" w:rsidR="00504C83" w:rsidRDefault="00504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F81C8"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060341B5" wp14:editId="45FC76D3">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5F5CE" w14:textId="77777777" w:rsidR="00815B60" w:rsidRDefault="0048601D">
    <w:pPr>
      <w:pStyle w:val="Header"/>
    </w:pPr>
    <w:r>
      <w:rPr>
        <w:noProof/>
      </w:rPr>
      <w:drawing>
        <wp:anchor distT="0" distB="0" distL="114300" distR="114300" simplePos="0" relativeHeight="251685888" behindDoc="0" locked="0" layoutInCell="1" allowOverlap="1" wp14:anchorId="01674DBB" wp14:editId="731DA093">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3DE3E4D6" w14:textId="77777777" w:rsidR="00815B60" w:rsidRDefault="00815B60">
    <w:pPr>
      <w:pStyle w:val="Header"/>
    </w:pPr>
  </w:p>
  <w:p w14:paraId="6ACEA91A"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1CACF"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1B1ABF3B" wp14:editId="6C270DAD">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2B5E2D09"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31449E7C" wp14:editId="3080BF9C">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9A253"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56F270D5"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2DDF8EEB"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747AAAA7"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20F1CE58"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527"/>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25CA6"/>
    <w:rsid w:val="0044773B"/>
    <w:rsid w:val="00447FDE"/>
    <w:rsid w:val="00455287"/>
    <w:rsid w:val="00462B81"/>
    <w:rsid w:val="004655FE"/>
    <w:rsid w:val="00480756"/>
    <w:rsid w:val="004838D9"/>
    <w:rsid w:val="0048601D"/>
    <w:rsid w:val="00497A9F"/>
    <w:rsid w:val="004E7233"/>
    <w:rsid w:val="00502FEB"/>
    <w:rsid w:val="00504C83"/>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55527"/>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9BDA8"/>
  <w15:docId w15:val="{5D573808-12B8-3448-B07E-3A96ABB35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89281148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 w:id="189407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149</Words>
  <Characters>854</Characters>
  <Application>Microsoft Office Word</Application>
  <DocSecurity>0</DocSecurity>
  <Lines>7</Lines>
  <Paragraphs>2</Paragraphs>
  <ScaleCrop>false</ScaleCrop>
  <Company>Microsoft</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2023-02-22T16:01:00Z</dcterms:created>
  <dcterms:modified xsi:type="dcterms:W3CDTF">2023-02-22T16:02:00Z</dcterms:modified>
</cp:coreProperties>
</file>