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35DB" w14:textId="77777777" w:rsidR="00725D9E" w:rsidRPr="00D946F1" w:rsidRDefault="00725D9E" w:rsidP="00725D9E">
      <w:pPr>
        <w:pStyle w:val="NoSpacing"/>
        <w:rPr>
          <w:rFonts w:ascii="Arial" w:hAnsi="Arial" w:cs="Arial"/>
          <w:sz w:val="20"/>
        </w:rPr>
      </w:pPr>
    </w:p>
    <w:p w14:paraId="035EEE0D" w14:textId="0454109E" w:rsidR="00577061" w:rsidRPr="00D946F1" w:rsidRDefault="00745A5D" w:rsidP="00745A5D">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Chelsea Schroder, Success Coach</w:t>
      </w:r>
    </w:p>
    <w:p w14:paraId="6BDF13E1"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78586E20" w14:textId="3C853B5D" w:rsidR="00222E4B" w:rsidRPr="00D946F1" w:rsidRDefault="00745A5D" w:rsidP="00FE1B64">
      <w:pPr>
        <w:spacing w:line="240" w:lineRule="auto"/>
        <w:rPr>
          <w:rFonts w:ascii="Arial" w:eastAsia="Times New Roman" w:hAnsi="Arial" w:cs="Arial"/>
          <w:color w:val="auto"/>
          <w:sz w:val="24"/>
          <w:szCs w:val="24"/>
          <w:lang w:eastAsia="en-US" w:bidi="ar-SA"/>
        </w:rPr>
      </w:pPr>
      <w:r w:rsidRPr="00745A5D">
        <w:rPr>
          <w:rFonts w:ascii="Arial" w:eastAsia="Times New Roman" w:hAnsi="Arial" w:cs="Arial"/>
          <w:color w:val="000000"/>
          <w:sz w:val="24"/>
          <w:szCs w:val="24"/>
          <w:lang w:eastAsia="en-US" w:bidi="ar-SA"/>
        </w:rPr>
        <w:t>Chelsea Schroeder has worked in the Veteran non-profit space for over 4 years, where she has served as a Career Coach assisting Veterans and military spouses in finding meaningful employment. As a military spouse, she has a direct understanding of the unique challenges and needs of the community and is driven to ensure that her clients receive the support and resources they deserve.  She received her Master of Education in Curriculum and Instruction in 2018 and currently holds Global Career Development Facilitator (GCDF) and Certified Career Services Provider (CCSP) Certifications.</w:t>
      </w:r>
      <w:r w:rsidR="00D946F1" w:rsidRPr="00D946F1">
        <w:rPr>
          <w:rFonts w:ascii="Arial" w:eastAsia="Times New Roman" w:hAnsi="Arial" w:cs="Arial"/>
          <w:color w:val="000000"/>
          <w:sz w:val="24"/>
          <w:szCs w:val="24"/>
          <w:lang w:eastAsia="en-US" w:bidi="ar-SA"/>
        </w:rPr>
        <w:t> </w:t>
      </w: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0DEC" w14:textId="77777777" w:rsidR="00745A5D" w:rsidRDefault="00745A5D">
      <w:pPr>
        <w:spacing w:after="0" w:line="240" w:lineRule="auto"/>
      </w:pPr>
      <w:r>
        <w:separator/>
      </w:r>
    </w:p>
  </w:endnote>
  <w:endnote w:type="continuationSeparator" w:id="0">
    <w:p w14:paraId="747C4474" w14:textId="77777777" w:rsidR="00745A5D" w:rsidRDefault="0074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altName w:val="HGｺﾞｼｯｸM"/>
    <w:panose1 w:val="020B0604020202020204"/>
    <w:charset w:val="80"/>
    <w:family w:val="modern"/>
    <w:pitch w:val="fixed"/>
    <w:sig w:usb0="80000281" w:usb1="28C76CF8" w:usb2="00000010" w:usb3="00000000" w:csb0="00020000" w:csb1="00000000"/>
  </w:font>
  <w:font w:name="HGSoeiPresenceEB">
    <w:altName w:val="HG創英ﾌﾟﾚｾﾞﾝｽEB"/>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9FB5"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650C0AA5" wp14:editId="1A01393B">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A38A" w14:textId="77777777" w:rsidR="00815B60" w:rsidRDefault="00815B60">
    <w:pPr>
      <w:rPr>
        <w:sz w:val="20"/>
      </w:rPr>
    </w:pPr>
  </w:p>
  <w:p w14:paraId="67FBD021"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3BFD4561" wp14:editId="7E5B75DF">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59640"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15C5F1D6" wp14:editId="65DB621A">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B7C71"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2C4F649A" wp14:editId="7CD323A9">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CB757"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4B0C01AE" wp14:editId="26A950A5">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825C2"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A554"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7F740ECE" wp14:editId="2268E11C">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0E9F0906"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0629E87A"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7F740ECE"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0E9F0906"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0629E87A"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2C90B4C8" wp14:editId="46742CAE">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C1102"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71E2E8BF" wp14:editId="2907E9EA">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4574B"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2FA579AB" wp14:editId="7A396FC8">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9CE70"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0882439F" wp14:editId="0868D6E6">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AAEC3"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3908E882" wp14:editId="25CC8A7C">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CC4D7"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32E986EC" wp14:editId="43E9D756">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64E89"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7CF6E2A5" wp14:editId="2661BD11">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667E8"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73926FBD"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E16A" w14:textId="77777777" w:rsidR="00745A5D" w:rsidRDefault="00745A5D">
      <w:pPr>
        <w:spacing w:after="0" w:line="240" w:lineRule="auto"/>
      </w:pPr>
      <w:r>
        <w:separator/>
      </w:r>
    </w:p>
  </w:footnote>
  <w:footnote w:type="continuationSeparator" w:id="0">
    <w:p w14:paraId="4B36732D" w14:textId="77777777" w:rsidR="00745A5D" w:rsidRDefault="0074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3074"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576D8A73" wp14:editId="206546C1">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CD23" w14:textId="77777777" w:rsidR="00815B60" w:rsidRDefault="0048601D">
    <w:pPr>
      <w:pStyle w:val="Header"/>
    </w:pPr>
    <w:r>
      <w:rPr>
        <w:noProof/>
      </w:rPr>
      <w:drawing>
        <wp:anchor distT="0" distB="0" distL="114300" distR="114300" simplePos="0" relativeHeight="251685888" behindDoc="0" locked="0" layoutInCell="1" allowOverlap="1" wp14:anchorId="68581FF2" wp14:editId="17CE6BD8">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171E8A4A" w14:textId="77777777" w:rsidR="00815B60" w:rsidRDefault="00815B60">
    <w:pPr>
      <w:pStyle w:val="Header"/>
    </w:pPr>
  </w:p>
  <w:p w14:paraId="09ABF2CE"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C57"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48879B03" wp14:editId="1552B076">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11C93CE6"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204867B3" wp14:editId="14BF06C9">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C9973"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70320E7B"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4B627719"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1B7FE203"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140E3E19"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A5D"/>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D5687"/>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45A5D"/>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6E344"/>
  <w15:docId w15:val="{EB57910E-FA06-0947-BC59-3C3BD811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Work%20is%20Me/Branding/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1</TotalTime>
  <Pages>1</Pages>
  <Words>93</Words>
  <Characters>531</Characters>
  <Application>Microsoft Office Word</Application>
  <DocSecurity>0</DocSecurity>
  <Lines>4</Lines>
  <Paragraphs>1</Paragraphs>
  <ScaleCrop>false</ScaleCrop>
  <Company>Microsoft</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2023-09-18T16:20:00Z</dcterms:created>
  <dcterms:modified xsi:type="dcterms:W3CDTF">2023-09-18T16:21:00Z</dcterms:modified>
</cp:coreProperties>
</file>